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B0150" w14:textId="77777777" w:rsidR="003B14F0" w:rsidRPr="003B14F0" w:rsidRDefault="003B14F0" w:rsidP="003B14F0">
      <w:pPr>
        <w:shd w:val="clear" w:color="auto" w:fill="FFFFFF"/>
        <w:spacing w:after="0" w:line="240" w:lineRule="auto"/>
        <w:outlineLvl w:val="2"/>
        <w:rPr>
          <w:rFonts w:ascii="Roboto" w:eastAsia="Times New Roman" w:hAnsi="Roboto" w:cs="Times New Roman"/>
          <w:b/>
          <w:bCs/>
          <w:color w:val="222222"/>
          <w:sz w:val="36"/>
          <w:szCs w:val="36"/>
          <w:lang w:eastAsia="en-GB"/>
        </w:rPr>
      </w:pPr>
      <w:r w:rsidRPr="003B14F0">
        <w:rPr>
          <w:rFonts w:ascii="Roboto" w:eastAsia="Times New Roman" w:hAnsi="Roboto" w:cs="Times New Roman"/>
          <w:b/>
          <w:bCs/>
          <w:color w:val="222222"/>
          <w:sz w:val="36"/>
          <w:szCs w:val="36"/>
          <w:lang w:eastAsia="en-GB"/>
        </w:rPr>
        <w:t>Technical specifications</w:t>
      </w:r>
    </w:p>
    <w:tbl>
      <w:tblPr>
        <w:tblW w:w="97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8"/>
        <w:gridCol w:w="6525"/>
      </w:tblGrid>
      <w:tr w:rsidR="003B14F0" w:rsidRPr="003B14F0" w14:paraId="7E931CD4" w14:textId="77777777" w:rsidTr="003B14F0">
        <w:tc>
          <w:tcPr>
            <w:tcW w:w="0" w:type="auto"/>
            <w:shd w:val="clear" w:color="auto" w:fill="DDDDDD"/>
            <w:hideMark/>
          </w:tcPr>
          <w:p w14:paraId="157E480F" w14:textId="77777777" w:rsidR="003B14F0" w:rsidRPr="003B14F0" w:rsidRDefault="003B14F0" w:rsidP="003B14F0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  <w:lang w:eastAsia="en-GB"/>
              </w:rPr>
            </w:pPr>
            <w:r w:rsidRPr="003B14F0"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  <w:lang w:eastAsia="en-GB"/>
              </w:rPr>
              <w:t>Print width (up to)</w:t>
            </w:r>
          </w:p>
        </w:tc>
        <w:tc>
          <w:tcPr>
            <w:tcW w:w="0" w:type="auto"/>
            <w:shd w:val="clear" w:color="auto" w:fill="DDDDDD"/>
            <w:hideMark/>
          </w:tcPr>
          <w:p w14:paraId="289F33CE" w14:textId="77777777" w:rsidR="003B14F0" w:rsidRPr="003B14F0" w:rsidRDefault="003B14F0" w:rsidP="003B14F0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en-GB"/>
              </w:rPr>
            </w:pPr>
            <w:r w:rsidRPr="003B14F0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en-GB"/>
              </w:rPr>
              <w:t>106mm for ALX 734</w:t>
            </w:r>
            <w:r w:rsidRPr="003B14F0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en-GB"/>
              </w:rPr>
              <w:br/>
              <w:t>127mm for ALX 735</w:t>
            </w:r>
            <w:r w:rsidRPr="003B14F0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en-GB"/>
              </w:rPr>
              <w:br/>
              <w:t>160mm for ALX 736</w:t>
            </w:r>
          </w:p>
        </w:tc>
      </w:tr>
      <w:tr w:rsidR="003B14F0" w:rsidRPr="003B14F0" w14:paraId="72C8D3A3" w14:textId="77777777" w:rsidTr="003B14F0">
        <w:tc>
          <w:tcPr>
            <w:tcW w:w="0" w:type="auto"/>
            <w:shd w:val="clear" w:color="auto" w:fill="FFFFFF"/>
            <w:hideMark/>
          </w:tcPr>
          <w:p w14:paraId="6CC5FDA7" w14:textId="77777777" w:rsidR="003B14F0" w:rsidRPr="003B14F0" w:rsidRDefault="003B14F0" w:rsidP="003B14F0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  <w:lang w:eastAsia="en-GB"/>
              </w:rPr>
            </w:pPr>
            <w:r w:rsidRPr="003B14F0"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  <w:lang w:eastAsia="en-GB"/>
              </w:rPr>
              <w:t>Print speed (up to)</w:t>
            </w:r>
          </w:p>
        </w:tc>
        <w:tc>
          <w:tcPr>
            <w:tcW w:w="0" w:type="auto"/>
            <w:shd w:val="clear" w:color="auto" w:fill="FFFFFF"/>
            <w:hideMark/>
          </w:tcPr>
          <w:p w14:paraId="02A0EDA0" w14:textId="77777777" w:rsidR="003B14F0" w:rsidRPr="003B14F0" w:rsidRDefault="003B14F0" w:rsidP="003B14F0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en-GB"/>
              </w:rPr>
            </w:pPr>
            <w:r w:rsidRPr="003B14F0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en-GB"/>
              </w:rPr>
              <w:t>400mm/s for ALX 734</w:t>
            </w:r>
            <w:r w:rsidRPr="003B14F0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en-GB"/>
              </w:rPr>
              <w:br/>
              <w:t>300mm/s for ALX 735/6</w:t>
            </w:r>
          </w:p>
        </w:tc>
      </w:tr>
      <w:tr w:rsidR="003B14F0" w:rsidRPr="003B14F0" w14:paraId="1983480F" w14:textId="77777777" w:rsidTr="003B14F0">
        <w:tc>
          <w:tcPr>
            <w:tcW w:w="0" w:type="auto"/>
            <w:shd w:val="clear" w:color="auto" w:fill="DDDDDD"/>
            <w:hideMark/>
          </w:tcPr>
          <w:p w14:paraId="1D6BFD1F" w14:textId="77777777" w:rsidR="003B14F0" w:rsidRPr="003B14F0" w:rsidRDefault="003B14F0" w:rsidP="003B14F0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  <w:lang w:eastAsia="en-GB"/>
              </w:rPr>
            </w:pPr>
            <w:r w:rsidRPr="003B14F0"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  <w:lang w:eastAsia="en-GB"/>
              </w:rPr>
              <w:t>Dispensing speed (up to)</w:t>
            </w:r>
          </w:p>
        </w:tc>
        <w:tc>
          <w:tcPr>
            <w:tcW w:w="0" w:type="auto"/>
            <w:shd w:val="clear" w:color="auto" w:fill="DDDDDD"/>
            <w:hideMark/>
          </w:tcPr>
          <w:p w14:paraId="52DA3DD7" w14:textId="77777777" w:rsidR="003B14F0" w:rsidRPr="003B14F0" w:rsidRDefault="003B14F0" w:rsidP="003B14F0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en-GB"/>
              </w:rPr>
            </w:pPr>
            <w:r w:rsidRPr="003B14F0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en-GB"/>
              </w:rPr>
              <w:t>Up to 50m/min for all models</w:t>
            </w:r>
          </w:p>
        </w:tc>
      </w:tr>
      <w:tr w:rsidR="003B14F0" w:rsidRPr="003B14F0" w14:paraId="0A6B45D0" w14:textId="77777777" w:rsidTr="003B14F0">
        <w:tc>
          <w:tcPr>
            <w:tcW w:w="0" w:type="auto"/>
            <w:shd w:val="clear" w:color="auto" w:fill="FFFFFF"/>
            <w:hideMark/>
          </w:tcPr>
          <w:p w14:paraId="5C7030F4" w14:textId="77777777" w:rsidR="003B14F0" w:rsidRPr="003B14F0" w:rsidRDefault="003B14F0" w:rsidP="003B14F0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  <w:lang w:eastAsia="en-GB"/>
              </w:rPr>
            </w:pPr>
            <w:r w:rsidRPr="003B14F0"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  <w:lang w:eastAsia="en-GB"/>
              </w:rPr>
              <w:t>Printing technology</w:t>
            </w:r>
          </w:p>
        </w:tc>
        <w:tc>
          <w:tcPr>
            <w:tcW w:w="0" w:type="auto"/>
            <w:shd w:val="clear" w:color="auto" w:fill="FFFFFF"/>
            <w:hideMark/>
          </w:tcPr>
          <w:p w14:paraId="5712E1BF" w14:textId="77777777" w:rsidR="003B14F0" w:rsidRPr="003B14F0" w:rsidRDefault="003B14F0" w:rsidP="003B14F0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en-GB"/>
              </w:rPr>
            </w:pPr>
            <w:r w:rsidRPr="003B14F0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en-GB"/>
              </w:rPr>
              <w:t>Thermal transfer/direct thermal</w:t>
            </w:r>
          </w:p>
        </w:tc>
      </w:tr>
      <w:tr w:rsidR="003B14F0" w:rsidRPr="003B14F0" w14:paraId="6471C4E8" w14:textId="77777777" w:rsidTr="003B14F0">
        <w:tc>
          <w:tcPr>
            <w:tcW w:w="0" w:type="auto"/>
            <w:shd w:val="clear" w:color="auto" w:fill="DDDDDD"/>
            <w:hideMark/>
          </w:tcPr>
          <w:p w14:paraId="506205D7" w14:textId="77777777" w:rsidR="003B14F0" w:rsidRPr="003B14F0" w:rsidRDefault="003B14F0" w:rsidP="003B14F0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  <w:lang w:eastAsia="en-GB"/>
              </w:rPr>
            </w:pPr>
            <w:r w:rsidRPr="003B14F0"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  <w:lang w:eastAsia="en-GB"/>
              </w:rPr>
              <w:t>Print head</w:t>
            </w:r>
          </w:p>
        </w:tc>
        <w:tc>
          <w:tcPr>
            <w:tcW w:w="0" w:type="auto"/>
            <w:shd w:val="clear" w:color="auto" w:fill="DDDDDD"/>
            <w:hideMark/>
          </w:tcPr>
          <w:p w14:paraId="5B86FBAB" w14:textId="77777777" w:rsidR="003B14F0" w:rsidRPr="003B14F0" w:rsidRDefault="003B14F0" w:rsidP="003B14F0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en-GB"/>
              </w:rPr>
            </w:pPr>
            <w:r w:rsidRPr="003B14F0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en-GB"/>
              </w:rPr>
              <w:t>300 dpi near edge or print head</w:t>
            </w:r>
          </w:p>
        </w:tc>
      </w:tr>
      <w:tr w:rsidR="003B14F0" w:rsidRPr="003B14F0" w14:paraId="31589430" w14:textId="77777777" w:rsidTr="003B14F0">
        <w:tc>
          <w:tcPr>
            <w:tcW w:w="0" w:type="auto"/>
            <w:shd w:val="clear" w:color="auto" w:fill="FFFFFF"/>
            <w:hideMark/>
          </w:tcPr>
          <w:p w14:paraId="7B9BE6CC" w14:textId="77777777" w:rsidR="003B14F0" w:rsidRPr="003B14F0" w:rsidRDefault="003B14F0" w:rsidP="003B14F0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  <w:lang w:eastAsia="en-GB"/>
              </w:rPr>
            </w:pPr>
            <w:r w:rsidRPr="003B14F0"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  <w:lang w:eastAsia="en-GB"/>
              </w:rPr>
              <w:t xml:space="preserve">Ribbon </w:t>
            </w:r>
            <w:proofErr w:type="gramStart"/>
            <w:r w:rsidRPr="003B14F0"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  <w:lang w:eastAsia="en-GB"/>
              </w:rPr>
              <w:t>save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14:paraId="26F21D3E" w14:textId="77777777" w:rsidR="003B14F0" w:rsidRPr="003B14F0" w:rsidRDefault="003B14F0" w:rsidP="003B14F0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en-GB"/>
              </w:rPr>
            </w:pPr>
            <w:r w:rsidRPr="003B14F0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en-GB"/>
              </w:rPr>
              <w:t>Yes: Automatic head-lift</w:t>
            </w:r>
          </w:p>
        </w:tc>
      </w:tr>
      <w:tr w:rsidR="003B14F0" w:rsidRPr="003B14F0" w14:paraId="7FD70249" w14:textId="77777777" w:rsidTr="003B14F0">
        <w:tc>
          <w:tcPr>
            <w:tcW w:w="0" w:type="auto"/>
            <w:shd w:val="clear" w:color="auto" w:fill="DDDDDD"/>
            <w:hideMark/>
          </w:tcPr>
          <w:p w14:paraId="2E39C5E9" w14:textId="77777777" w:rsidR="003B14F0" w:rsidRPr="003B14F0" w:rsidRDefault="003B14F0" w:rsidP="003B14F0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  <w:lang w:eastAsia="en-GB"/>
              </w:rPr>
            </w:pPr>
            <w:r w:rsidRPr="003B14F0"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  <w:lang w:eastAsia="en-GB"/>
              </w:rPr>
              <w:t>Ribbon length</w:t>
            </w:r>
          </w:p>
        </w:tc>
        <w:tc>
          <w:tcPr>
            <w:tcW w:w="0" w:type="auto"/>
            <w:shd w:val="clear" w:color="auto" w:fill="DDDDDD"/>
            <w:hideMark/>
          </w:tcPr>
          <w:p w14:paraId="796A58A1" w14:textId="77777777" w:rsidR="003B14F0" w:rsidRPr="003B14F0" w:rsidRDefault="003B14F0" w:rsidP="003B14F0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en-GB"/>
              </w:rPr>
            </w:pPr>
            <w:r w:rsidRPr="003B14F0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en-GB"/>
              </w:rPr>
              <w:t>Up to 1,000m</w:t>
            </w:r>
          </w:p>
        </w:tc>
      </w:tr>
      <w:tr w:rsidR="003B14F0" w:rsidRPr="003B14F0" w14:paraId="2C6F3261" w14:textId="77777777" w:rsidTr="003B14F0">
        <w:tc>
          <w:tcPr>
            <w:tcW w:w="0" w:type="auto"/>
            <w:shd w:val="clear" w:color="auto" w:fill="FFFFFF"/>
            <w:hideMark/>
          </w:tcPr>
          <w:p w14:paraId="767F96A3" w14:textId="77777777" w:rsidR="003B14F0" w:rsidRPr="003B14F0" w:rsidRDefault="003B14F0" w:rsidP="003B14F0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  <w:lang w:eastAsia="en-GB"/>
              </w:rPr>
            </w:pPr>
            <w:r w:rsidRPr="003B14F0"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  <w:lang w:eastAsia="en-GB"/>
              </w:rPr>
              <w:t>Graphic formats</w:t>
            </w:r>
          </w:p>
        </w:tc>
        <w:tc>
          <w:tcPr>
            <w:tcW w:w="0" w:type="auto"/>
            <w:shd w:val="clear" w:color="auto" w:fill="FFFFFF"/>
            <w:hideMark/>
          </w:tcPr>
          <w:p w14:paraId="17C2EF9E" w14:textId="77777777" w:rsidR="003B14F0" w:rsidRPr="003B14F0" w:rsidRDefault="003B14F0" w:rsidP="003B14F0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en-GB"/>
              </w:rPr>
            </w:pPr>
            <w:r w:rsidRPr="003B14F0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en-GB"/>
              </w:rPr>
              <w:t>BMP, PCW, JPG, TIF, GIF, Easy Plug Logos</w:t>
            </w:r>
          </w:p>
        </w:tc>
      </w:tr>
      <w:tr w:rsidR="003B14F0" w:rsidRPr="003B14F0" w14:paraId="1489FAEC" w14:textId="77777777" w:rsidTr="003B14F0">
        <w:tc>
          <w:tcPr>
            <w:tcW w:w="0" w:type="auto"/>
            <w:shd w:val="clear" w:color="auto" w:fill="DDDDDD"/>
            <w:hideMark/>
          </w:tcPr>
          <w:p w14:paraId="40EC6CA2" w14:textId="77777777" w:rsidR="003B14F0" w:rsidRPr="003B14F0" w:rsidRDefault="003B14F0" w:rsidP="003B14F0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  <w:lang w:eastAsia="en-GB"/>
              </w:rPr>
            </w:pPr>
            <w:r w:rsidRPr="003B14F0"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  <w:lang w:eastAsia="en-GB"/>
              </w:rPr>
              <w:t>Label output</w:t>
            </w:r>
          </w:p>
        </w:tc>
        <w:tc>
          <w:tcPr>
            <w:tcW w:w="0" w:type="auto"/>
            <w:shd w:val="clear" w:color="auto" w:fill="DDDDDD"/>
            <w:hideMark/>
          </w:tcPr>
          <w:p w14:paraId="491061EF" w14:textId="77777777" w:rsidR="003B14F0" w:rsidRPr="003B14F0" w:rsidRDefault="003B14F0" w:rsidP="003B14F0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en-GB"/>
              </w:rPr>
            </w:pPr>
            <w:r w:rsidRPr="003B14F0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en-GB"/>
              </w:rPr>
              <w:t>Up to 400 labels/min</w:t>
            </w:r>
          </w:p>
        </w:tc>
      </w:tr>
      <w:tr w:rsidR="003B14F0" w:rsidRPr="003B14F0" w14:paraId="32961608" w14:textId="77777777" w:rsidTr="003B14F0">
        <w:tc>
          <w:tcPr>
            <w:tcW w:w="0" w:type="auto"/>
            <w:shd w:val="clear" w:color="auto" w:fill="FFFFFF"/>
            <w:hideMark/>
          </w:tcPr>
          <w:p w14:paraId="0C6BF532" w14:textId="77777777" w:rsidR="003B14F0" w:rsidRPr="003B14F0" w:rsidRDefault="003B14F0" w:rsidP="003B14F0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  <w:lang w:eastAsia="en-GB"/>
              </w:rPr>
            </w:pPr>
            <w:r w:rsidRPr="003B14F0"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  <w:lang w:eastAsia="en-GB"/>
              </w:rPr>
              <w:t>Maximum label width</w:t>
            </w:r>
          </w:p>
        </w:tc>
        <w:tc>
          <w:tcPr>
            <w:tcW w:w="0" w:type="auto"/>
            <w:shd w:val="clear" w:color="auto" w:fill="FFFFFF"/>
            <w:hideMark/>
          </w:tcPr>
          <w:p w14:paraId="24AA4141" w14:textId="77777777" w:rsidR="003B14F0" w:rsidRPr="003B14F0" w:rsidRDefault="003B14F0" w:rsidP="003B14F0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en-GB"/>
              </w:rPr>
            </w:pPr>
            <w:r w:rsidRPr="003B14F0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en-GB"/>
              </w:rPr>
              <w:t>134mm for ALX 734 &amp; ALX 735</w:t>
            </w:r>
            <w:r w:rsidRPr="003B14F0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en-GB"/>
              </w:rPr>
              <w:br/>
              <w:t>185mm for ALX 736</w:t>
            </w:r>
          </w:p>
        </w:tc>
      </w:tr>
      <w:tr w:rsidR="003B14F0" w:rsidRPr="003B14F0" w14:paraId="1CABAF8C" w14:textId="77777777" w:rsidTr="003B14F0">
        <w:tc>
          <w:tcPr>
            <w:tcW w:w="0" w:type="auto"/>
            <w:shd w:val="clear" w:color="auto" w:fill="DDDDDD"/>
            <w:hideMark/>
          </w:tcPr>
          <w:p w14:paraId="42D80C52" w14:textId="77777777" w:rsidR="003B14F0" w:rsidRPr="003B14F0" w:rsidRDefault="003B14F0" w:rsidP="003B14F0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  <w:lang w:eastAsia="en-GB"/>
              </w:rPr>
            </w:pPr>
            <w:r w:rsidRPr="003B14F0"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  <w:lang w:eastAsia="en-GB"/>
              </w:rPr>
              <w:t>Maximum label length</w:t>
            </w:r>
          </w:p>
        </w:tc>
        <w:tc>
          <w:tcPr>
            <w:tcW w:w="0" w:type="auto"/>
            <w:shd w:val="clear" w:color="auto" w:fill="DDDDDD"/>
            <w:hideMark/>
          </w:tcPr>
          <w:p w14:paraId="755D7057" w14:textId="77777777" w:rsidR="003B14F0" w:rsidRPr="003B14F0" w:rsidRDefault="003B14F0" w:rsidP="003B14F0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en-GB"/>
              </w:rPr>
            </w:pPr>
            <w:r w:rsidRPr="003B14F0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en-GB"/>
              </w:rPr>
              <w:t>225mm – up to 440mm after elongation dispense edge fixture</w:t>
            </w:r>
          </w:p>
        </w:tc>
      </w:tr>
    </w:tbl>
    <w:p w14:paraId="540E0E14" w14:textId="77777777" w:rsidR="00162025" w:rsidRDefault="00162025"/>
    <w:sectPr w:rsidR="001620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4F0"/>
    <w:rsid w:val="00162025"/>
    <w:rsid w:val="003B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3C126"/>
  <w15:chartTrackingRefBased/>
  <w15:docId w15:val="{4AEC30EE-15A8-48F8-B7CF-E0A9EC96F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1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Locksmith</dc:creator>
  <cp:keywords/>
  <dc:description/>
  <cp:lastModifiedBy>Bill Locksmith</cp:lastModifiedBy>
  <cp:revision>1</cp:revision>
  <dcterms:created xsi:type="dcterms:W3CDTF">2022-06-13T10:31:00Z</dcterms:created>
  <dcterms:modified xsi:type="dcterms:W3CDTF">2022-06-13T10:32:00Z</dcterms:modified>
</cp:coreProperties>
</file>